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cs="Arial"/>
          <w:b/>
          <w:bCs/>
          <w:i/>
          <w:iCs/>
          <w:sz w:val="32"/>
          <w:szCs w:val="32"/>
          <w:lang w:val="en-GB"/>
        </w:rPr>
      </w:pPr>
      <w:r>
        <w:rPr>
          <w:rFonts w:ascii="Karbon Light" w:hAnsi="Karbon Light"/>
          <w:color w:val="000000"/>
          <w:sz w:val="21"/>
          <w:szCs w:val="21"/>
        </w:rPr>
        <w:drawing>
          <wp:anchor distT="0" distB="0" distL="0" distR="0" simplePos="0" relativeHeight="251659264" behindDoc="1" locked="0" layoutInCell="1" allowOverlap="1">
            <wp:simplePos x="0" y="0"/>
            <wp:positionH relativeFrom="column">
              <wp:posOffset>2856230</wp:posOffset>
            </wp:positionH>
            <wp:positionV relativeFrom="paragraph">
              <wp:posOffset>-238125</wp:posOffset>
            </wp:positionV>
            <wp:extent cx="2835275" cy="876300"/>
            <wp:effectExtent l="0" t="0" r="0" b="0"/>
            <wp:wrapThrough wrapText="bothSides">
              <wp:wrapPolygon>
                <wp:start x="145" y="0"/>
                <wp:lineTo x="0" y="939"/>
                <wp:lineTo x="0" y="21130"/>
                <wp:lineTo x="21479" y="21130"/>
                <wp:lineTo x="21479" y="10800"/>
                <wp:lineTo x="18576" y="7513"/>
                <wp:lineTo x="14948" y="7513"/>
                <wp:lineTo x="21479" y="5165"/>
                <wp:lineTo x="21479" y="470"/>
                <wp:lineTo x="20028" y="0"/>
                <wp:lineTo x="145" y="0"/>
              </wp:wrapPolygon>
            </wp:wrapThrough>
            <wp:docPr id="1" name="Picture 1" descr="cid:image001.png@01D33D0A.9CA20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1.png@01D33D0A.9CA20EF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a:xfrm>
                      <a:off x="0" y="0"/>
                      <a:ext cx="2835275" cy="876300"/>
                    </a:xfrm>
                    <a:prstGeom prst="rect">
                      <a:avLst/>
                    </a:prstGeom>
                    <a:noFill/>
                    <a:ln>
                      <a:noFill/>
                    </a:ln>
                  </pic:spPr>
                </pic:pic>
              </a:graphicData>
            </a:graphic>
          </wp:anchor>
        </w:drawing>
      </w:r>
    </w:p>
    <w:p>
      <w:pPr>
        <w:jc w:val="center"/>
        <w:rPr>
          <w:rFonts w:hint="default" w:ascii="Arial" w:hAnsi="Arial" w:cs="Arial"/>
          <w:b/>
          <w:bCs/>
          <w:i/>
          <w:iCs/>
          <w:sz w:val="32"/>
          <w:szCs w:val="32"/>
          <w:lang w:val="en-GB"/>
        </w:rPr>
      </w:pPr>
    </w:p>
    <w:p>
      <w:pPr>
        <w:jc w:val="center"/>
        <w:rPr>
          <w:rFonts w:hint="default" w:ascii="Arial" w:hAnsi="Arial" w:cs="Arial"/>
          <w:b/>
          <w:bCs/>
          <w:i/>
          <w:iCs/>
          <w:sz w:val="32"/>
          <w:szCs w:val="32"/>
          <w:lang w:val="en-GB"/>
        </w:rPr>
      </w:pPr>
    </w:p>
    <w:p>
      <w:pPr>
        <w:jc w:val="center"/>
        <w:rPr>
          <w:rFonts w:hint="default" w:ascii="Arial" w:hAnsi="Arial" w:cs="Arial"/>
          <w:b/>
          <w:bCs/>
          <w:i/>
          <w:iCs/>
          <w:sz w:val="32"/>
          <w:szCs w:val="32"/>
          <w:lang w:val="en-GB"/>
        </w:rPr>
      </w:pPr>
    </w:p>
    <w:p>
      <w:pPr>
        <w:jc w:val="center"/>
        <w:rPr>
          <w:rFonts w:hint="default" w:ascii="Arial" w:hAnsi="Arial" w:cs="Arial"/>
          <w:b/>
          <w:bCs/>
          <w:i/>
          <w:iCs/>
          <w:sz w:val="32"/>
          <w:szCs w:val="32"/>
          <w:lang w:val="en-GB"/>
        </w:rPr>
      </w:pPr>
    </w:p>
    <w:p>
      <w:pPr>
        <w:jc w:val="center"/>
        <w:rPr>
          <w:rFonts w:hint="default" w:ascii="Arial" w:hAnsi="Arial" w:cs="Arial"/>
          <w:b/>
          <w:bCs/>
          <w:i/>
          <w:iCs/>
          <w:sz w:val="32"/>
          <w:szCs w:val="32"/>
          <w:lang w:val="en-GB"/>
        </w:rPr>
      </w:pPr>
      <w:r>
        <w:rPr>
          <w:rFonts w:hint="default" w:ascii="Arial" w:hAnsi="Arial" w:cs="Arial"/>
          <w:b/>
          <w:bCs/>
          <w:i/>
          <w:iCs/>
          <w:sz w:val="32"/>
          <w:szCs w:val="32"/>
          <w:lang w:val="en-GB"/>
        </w:rPr>
        <w:t xml:space="preserve">BUCKINGHAMSHIRE COLLEGE GROUP </w:t>
      </w:r>
    </w:p>
    <w:p>
      <w:pPr>
        <w:jc w:val="center"/>
        <w:rPr>
          <w:rFonts w:hint="default" w:ascii="Arial" w:hAnsi="Arial" w:cs="Arial"/>
          <w:b/>
          <w:bCs/>
          <w:i/>
          <w:iCs/>
          <w:sz w:val="32"/>
          <w:szCs w:val="32"/>
          <w:lang w:val="en-GB"/>
        </w:rPr>
      </w:pPr>
    </w:p>
    <w:p>
      <w:pPr>
        <w:jc w:val="center"/>
        <w:rPr>
          <w:rFonts w:hint="default" w:ascii="Arial" w:hAnsi="Arial" w:cs="Arial"/>
          <w:b/>
          <w:bCs/>
          <w:i/>
          <w:iCs/>
          <w:sz w:val="32"/>
          <w:szCs w:val="32"/>
          <w:lang w:val="en-GB"/>
        </w:rPr>
      </w:pPr>
      <w:r>
        <w:rPr>
          <w:rFonts w:hint="default" w:ascii="Arial" w:hAnsi="Arial" w:cs="Arial"/>
          <w:b/>
          <w:bCs/>
          <w:i/>
          <w:iCs/>
          <w:sz w:val="32"/>
          <w:szCs w:val="32"/>
          <w:lang w:val="en-GB"/>
        </w:rPr>
        <w:t xml:space="preserve">UAL LEVEL 2 - PRODUCTION AND PERFORMING ARTS </w:t>
      </w:r>
    </w:p>
    <w:p>
      <w:pPr>
        <w:jc w:val="center"/>
        <w:rPr>
          <w:rFonts w:hint="default" w:ascii="Arial" w:hAnsi="Arial" w:cs="Arial"/>
          <w:b/>
          <w:bCs/>
          <w:i/>
          <w:iCs/>
          <w:sz w:val="32"/>
          <w:szCs w:val="32"/>
          <w:lang w:val="en-GB"/>
        </w:rPr>
      </w:pPr>
    </w:p>
    <w:p>
      <w:pPr>
        <w:jc w:val="center"/>
        <w:rPr>
          <w:rFonts w:hint="default" w:ascii="Arial" w:hAnsi="Arial" w:cs="Arial"/>
          <w:b/>
          <w:bCs/>
          <w:i/>
          <w:iCs/>
          <w:sz w:val="32"/>
          <w:szCs w:val="32"/>
          <w:lang w:val="en-GB"/>
        </w:rPr>
      </w:pPr>
    </w:p>
    <w:p>
      <w:pPr>
        <w:jc w:val="left"/>
        <w:rPr>
          <w:rFonts w:hint="default" w:ascii="Arial" w:hAnsi="Arial" w:cs="Arial"/>
          <w:b w:val="0"/>
          <w:bCs w:val="0"/>
          <w:i w:val="0"/>
          <w:iCs w:val="0"/>
          <w:sz w:val="20"/>
          <w:szCs w:val="20"/>
          <w:lang w:val="en-GB"/>
        </w:rPr>
      </w:pPr>
      <w:r>
        <w:rPr>
          <w:rFonts w:hint="default" w:ascii="Arial" w:hAnsi="Arial" w:cs="Arial"/>
          <w:b w:val="0"/>
          <w:bCs w:val="0"/>
          <w:i w:val="0"/>
          <w:iCs w:val="0"/>
          <w:sz w:val="20"/>
          <w:szCs w:val="20"/>
          <w:lang w:val="en-GB"/>
        </w:rPr>
        <w:t>Dear Student,</w:t>
      </w:r>
    </w:p>
    <w:p>
      <w:pPr>
        <w:jc w:val="left"/>
        <w:rPr>
          <w:rFonts w:hint="default" w:ascii="Arial" w:hAnsi="Arial" w:cs="Arial"/>
          <w:b w:val="0"/>
          <w:bCs w:val="0"/>
          <w:i w:val="0"/>
          <w:iCs w:val="0"/>
          <w:sz w:val="20"/>
          <w:szCs w:val="20"/>
          <w:lang w:val="en-GB"/>
        </w:rPr>
      </w:pPr>
    </w:p>
    <w:p>
      <w:pPr>
        <w:jc w:val="left"/>
        <w:rPr>
          <w:rFonts w:hint="default" w:ascii="Arial" w:hAnsi="Arial" w:cs="Arial"/>
          <w:b w:val="0"/>
          <w:bCs w:val="0"/>
          <w:i w:val="0"/>
          <w:iCs w:val="0"/>
          <w:sz w:val="20"/>
          <w:szCs w:val="20"/>
          <w:lang w:val="en-GB"/>
        </w:rPr>
      </w:pPr>
      <w:r>
        <w:rPr>
          <w:rFonts w:hint="default" w:ascii="Arial" w:hAnsi="Arial" w:cs="Arial"/>
          <w:b w:val="0"/>
          <w:bCs w:val="0"/>
          <w:i w:val="0"/>
          <w:iCs w:val="0"/>
          <w:sz w:val="20"/>
          <w:szCs w:val="20"/>
          <w:lang w:val="en-GB"/>
        </w:rPr>
        <w:t xml:space="preserve">I look forward to seeing you in September at Amersham Campus to join us in studying Level 2 Production and Performing Arts. I hope you are all well during and keeping safe. </w:t>
      </w:r>
    </w:p>
    <w:p>
      <w:pPr>
        <w:jc w:val="left"/>
        <w:rPr>
          <w:rFonts w:hint="default" w:ascii="Arial" w:hAnsi="Arial" w:cs="Arial"/>
          <w:b w:val="0"/>
          <w:bCs w:val="0"/>
          <w:i w:val="0"/>
          <w:iCs w:val="0"/>
          <w:sz w:val="20"/>
          <w:szCs w:val="20"/>
          <w:lang w:val="en-GB"/>
        </w:rPr>
      </w:pPr>
      <w:r>
        <w:rPr>
          <w:rFonts w:hint="default" w:ascii="Arial" w:hAnsi="Arial" w:cs="Arial"/>
          <w:b w:val="0"/>
          <w:bCs w:val="0"/>
          <w:i w:val="0"/>
          <w:iCs w:val="0"/>
          <w:sz w:val="20"/>
          <w:szCs w:val="20"/>
          <w:lang w:val="en-GB"/>
        </w:rPr>
        <w:t>The current Level 2 students have finished their final major project where we did our own version of The Wizard of Oz.</w:t>
      </w:r>
    </w:p>
    <w:p>
      <w:pPr>
        <w:jc w:val="left"/>
        <w:rPr>
          <w:rFonts w:hint="default" w:ascii="Arial" w:hAnsi="Arial" w:cs="Arial"/>
          <w:b w:val="0"/>
          <w:bCs w:val="0"/>
          <w:i w:val="0"/>
          <w:iCs w:val="0"/>
          <w:sz w:val="20"/>
          <w:szCs w:val="20"/>
          <w:lang w:val="en-GB"/>
        </w:rPr>
      </w:pPr>
      <w:r>
        <w:rPr>
          <w:rFonts w:hint="default" w:ascii="Arial" w:hAnsi="Arial" w:cs="Arial"/>
          <w:b w:val="0"/>
          <w:bCs w:val="0"/>
          <w:i w:val="0"/>
          <w:iCs w:val="0"/>
          <w:sz w:val="20"/>
          <w:szCs w:val="20"/>
          <w:lang w:val="en-GB"/>
        </w:rPr>
        <w:t>This pack is just to let you know what you can expect when joining us in September. I look forward to seeing you at the start of the year.</w:t>
      </w:r>
    </w:p>
    <w:p>
      <w:pPr>
        <w:jc w:val="left"/>
        <w:rPr>
          <w:rFonts w:hint="default" w:ascii="Arial" w:hAnsi="Arial" w:cs="Arial"/>
          <w:b w:val="0"/>
          <w:bCs w:val="0"/>
          <w:i w:val="0"/>
          <w:iCs w:val="0"/>
          <w:sz w:val="20"/>
          <w:szCs w:val="20"/>
          <w:lang w:val="en-GB"/>
        </w:rPr>
      </w:pPr>
    </w:p>
    <w:p>
      <w:pPr>
        <w:jc w:val="left"/>
        <w:rPr>
          <w:rFonts w:hint="default" w:ascii="Arial" w:hAnsi="Arial" w:cs="Arial"/>
          <w:b w:val="0"/>
          <w:bCs w:val="0"/>
          <w:i w:val="0"/>
          <w:iCs w:val="0"/>
          <w:sz w:val="20"/>
          <w:szCs w:val="20"/>
          <w:lang w:val="en-GB"/>
        </w:rPr>
      </w:pPr>
      <w:r>
        <w:rPr>
          <w:rFonts w:hint="default" w:ascii="Arial" w:hAnsi="Arial" w:cs="Arial"/>
          <w:b w:val="0"/>
          <w:bCs w:val="0"/>
          <w:i w:val="0"/>
          <w:iCs w:val="0"/>
          <w:sz w:val="20"/>
          <w:szCs w:val="20"/>
          <w:lang w:val="en-GB"/>
        </w:rPr>
        <w:t>If you have any questions, please contact me.</w:t>
      </w:r>
    </w:p>
    <w:p>
      <w:pPr>
        <w:jc w:val="left"/>
        <w:rPr>
          <w:rFonts w:hint="default" w:ascii="Arial" w:hAnsi="Arial" w:cs="Arial"/>
          <w:b/>
          <w:bCs/>
          <w:i w:val="0"/>
          <w:iCs w:val="0"/>
          <w:sz w:val="20"/>
          <w:szCs w:val="20"/>
          <w:lang w:val="en-GB"/>
        </w:rPr>
      </w:pPr>
    </w:p>
    <w:p>
      <w:pPr>
        <w:jc w:val="left"/>
        <w:rPr>
          <w:rFonts w:hint="default" w:ascii="Arial" w:hAnsi="Arial" w:cs="Arial"/>
          <w:b/>
          <w:bCs/>
          <w:i w:val="0"/>
          <w:iCs w:val="0"/>
          <w:sz w:val="20"/>
          <w:szCs w:val="20"/>
          <w:lang w:val="en-GB"/>
        </w:rPr>
      </w:pPr>
      <w:r>
        <w:rPr>
          <w:rFonts w:hint="default" w:ascii="Arial" w:hAnsi="Arial" w:cs="Arial"/>
          <w:b/>
          <w:bCs/>
          <w:i w:val="0"/>
          <w:iCs w:val="0"/>
          <w:sz w:val="20"/>
          <w:szCs w:val="20"/>
          <w:lang w:val="en-GB"/>
        </w:rPr>
        <w:t>Zara Milton</w:t>
      </w:r>
    </w:p>
    <w:p>
      <w:pPr>
        <w:jc w:val="left"/>
        <w:rPr>
          <w:rFonts w:hint="default" w:ascii="Arial" w:hAnsi="Arial" w:cs="Arial"/>
          <w:b/>
          <w:bCs/>
          <w:i w:val="0"/>
          <w:iCs w:val="0"/>
          <w:sz w:val="20"/>
          <w:szCs w:val="20"/>
          <w:lang w:val="en-GB"/>
        </w:rPr>
      </w:pPr>
    </w:p>
    <w:p>
      <w:pPr>
        <w:jc w:val="left"/>
        <w:rPr>
          <w:rFonts w:hint="default" w:ascii="Arial" w:hAnsi="Arial" w:cs="Arial"/>
          <w:b/>
          <w:bCs/>
          <w:i w:val="0"/>
          <w:iCs w:val="0"/>
          <w:sz w:val="20"/>
          <w:szCs w:val="20"/>
          <w:lang w:val="en-GB"/>
        </w:rPr>
      </w:pPr>
      <w:r>
        <w:rPr>
          <w:rFonts w:hint="default" w:ascii="Arial" w:hAnsi="Arial" w:cs="Arial"/>
          <w:b/>
          <w:bCs/>
          <w:i w:val="0"/>
          <w:iCs w:val="0"/>
          <w:sz w:val="20"/>
          <w:szCs w:val="20"/>
          <w:lang w:val="en-GB"/>
        </w:rPr>
        <w:t>Level 2 - Production and Performing Arts Course Leader</w:t>
      </w:r>
    </w:p>
    <w:p>
      <w:pPr>
        <w:jc w:val="left"/>
        <w:rPr>
          <w:rFonts w:hint="default" w:ascii="Arial" w:hAnsi="Arial" w:cs="Arial"/>
          <w:b/>
          <w:bCs/>
          <w:i w:val="0"/>
          <w:iCs w:val="0"/>
          <w:sz w:val="20"/>
          <w:szCs w:val="20"/>
          <w:lang w:val="en-GB"/>
        </w:rPr>
      </w:pPr>
    </w:p>
    <w:p>
      <w:pPr>
        <w:jc w:val="left"/>
        <w:rPr>
          <w:rFonts w:hint="default" w:ascii="Arial" w:hAnsi="Arial" w:cs="Arial"/>
          <w:b/>
          <w:bCs/>
          <w:i w:val="0"/>
          <w:iCs w:val="0"/>
          <w:sz w:val="20"/>
          <w:szCs w:val="20"/>
          <w:lang w:val="en-GB"/>
        </w:rPr>
      </w:pPr>
      <w:r>
        <w:rPr>
          <w:rFonts w:hint="default" w:ascii="Arial" w:hAnsi="Arial" w:cs="Arial"/>
          <w:b/>
          <w:bCs/>
          <w:i w:val="0"/>
          <w:iCs w:val="0"/>
          <w:sz w:val="20"/>
          <w:szCs w:val="20"/>
          <w:lang w:val="en-GB"/>
        </w:rPr>
        <w:fldChar w:fldCharType="begin"/>
      </w:r>
      <w:r>
        <w:rPr>
          <w:rFonts w:hint="default" w:ascii="Arial" w:hAnsi="Arial" w:cs="Arial"/>
          <w:b/>
          <w:bCs/>
          <w:i w:val="0"/>
          <w:iCs w:val="0"/>
          <w:sz w:val="20"/>
          <w:szCs w:val="20"/>
          <w:lang w:val="en-GB"/>
        </w:rPr>
        <w:instrText xml:space="preserve"> HYPERLINK "mailto:zmilton@buckscollegegroup.ac.uk" </w:instrText>
      </w:r>
      <w:r>
        <w:rPr>
          <w:rFonts w:hint="default" w:ascii="Arial" w:hAnsi="Arial" w:cs="Arial"/>
          <w:b/>
          <w:bCs/>
          <w:i w:val="0"/>
          <w:iCs w:val="0"/>
          <w:sz w:val="20"/>
          <w:szCs w:val="20"/>
          <w:lang w:val="en-GB"/>
        </w:rPr>
        <w:fldChar w:fldCharType="separate"/>
      </w:r>
      <w:r>
        <w:rPr>
          <w:rStyle w:val="4"/>
          <w:rFonts w:hint="default" w:ascii="Arial" w:hAnsi="Arial" w:cs="Arial"/>
          <w:b/>
          <w:bCs/>
          <w:i w:val="0"/>
          <w:iCs w:val="0"/>
          <w:sz w:val="20"/>
          <w:szCs w:val="20"/>
          <w:lang w:val="en-GB"/>
        </w:rPr>
        <w:t>zmilton@buckscollegegroup.ac.uk</w:t>
      </w:r>
      <w:r>
        <w:rPr>
          <w:rFonts w:hint="default" w:ascii="Arial" w:hAnsi="Arial" w:cs="Arial"/>
          <w:b/>
          <w:bCs/>
          <w:i w:val="0"/>
          <w:iCs w:val="0"/>
          <w:sz w:val="20"/>
          <w:szCs w:val="20"/>
          <w:lang w:val="en-GB"/>
        </w:rPr>
        <w:fldChar w:fldCharType="end"/>
      </w:r>
      <w:r>
        <w:rPr>
          <w:rFonts w:hint="default" w:ascii="Arial" w:hAnsi="Arial" w:cs="Arial"/>
          <w:b/>
          <w:bCs/>
          <w:i w:val="0"/>
          <w:iCs w:val="0"/>
          <w:sz w:val="20"/>
          <w:szCs w:val="20"/>
          <w:lang w:val="en-GB"/>
        </w:rPr>
        <w:t xml:space="preserve"> </w:t>
      </w:r>
    </w:p>
    <w:p>
      <w:pPr>
        <w:jc w:val="left"/>
        <w:rPr>
          <w:rFonts w:hint="default" w:ascii="Arial" w:hAnsi="Arial" w:cs="Arial"/>
          <w:b/>
          <w:bCs/>
          <w:i w:val="0"/>
          <w:iCs w:val="0"/>
          <w:sz w:val="20"/>
          <w:szCs w:val="20"/>
          <w:lang w:val="en-GB"/>
        </w:rPr>
      </w:pPr>
    </w:p>
    <w:p>
      <w:pPr>
        <w:jc w:val="left"/>
        <w:rPr>
          <w:rFonts w:hint="default" w:ascii="Arial" w:hAnsi="Arial" w:cs="Arial"/>
          <w:b w:val="0"/>
          <w:bCs w:val="0"/>
          <w:i w:val="0"/>
          <w:iCs w:val="0"/>
          <w:sz w:val="20"/>
          <w:szCs w:val="20"/>
          <w:lang w:val="en-GB"/>
        </w:rPr>
      </w:pPr>
    </w:p>
    <w:p>
      <w:pPr>
        <w:jc w:val="left"/>
        <w:rPr>
          <w:rFonts w:hint="default" w:ascii="Arial" w:hAnsi="Arial" w:cs="Arial"/>
          <w:b w:val="0"/>
          <w:bCs w:val="0"/>
          <w:i w:val="0"/>
          <w:iCs w:val="0"/>
          <w:sz w:val="20"/>
          <w:szCs w:val="20"/>
          <w:lang w:val="en-GB"/>
        </w:rPr>
      </w:pPr>
    </w:p>
    <w:p>
      <w:pPr>
        <w:jc w:val="left"/>
        <w:rPr>
          <w:rFonts w:hint="default" w:ascii="Arial" w:hAnsi="Arial" w:cs="Arial"/>
          <w:b/>
          <w:bCs/>
          <w:i w:val="0"/>
          <w:iCs w:val="0"/>
          <w:sz w:val="20"/>
          <w:szCs w:val="20"/>
          <w:u w:val="single"/>
          <w:lang w:val="en-GB"/>
        </w:rPr>
      </w:pPr>
    </w:p>
    <w:p>
      <w:pPr>
        <w:jc w:val="left"/>
        <w:rPr>
          <w:rFonts w:hint="default" w:ascii="Arial" w:hAnsi="Arial" w:cs="Arial"/>
          <w:b/>
          <w:bCs/>
          <w:i w:val="0"/>
          <w:iCs w:val="0"/>
          <w:sz w:val="20"/>
          <w:szCs w:val="20"/>
          <w:u w:val="single"/>
          <w:lang w:val="en-GB"/>
        </w:rPr>
      </w:pPr>
    </w:p>
    <w:p>
      <w:pPr>
        <w:jc w:val="left"/>
        <w:rPr>
          <w:rFonts w:hint="default" w:ascii="Arial" w:hAnsi="Arial" w:cs="Arial"/>
          <w:b/>
          <w:bCs/>
          <w:i w:val="0"/>
          <w:iCs w:val="0"/>
          <w:sz w:val="20"/>
          <w:szCs w:val="20"/>
          <w:u w:val="single"/>
          <w:lang w:val="en-GB"/>
        </w:rPr>
      </w:pPr>
      <w:r>
        <w:rPr>
          <w:rFonts w:hint="default" w:ascii="Arial" w:hAnsi="Arial" w:cs="Arial"/>
          <w:b/>
          <w:bCs/>
          <w:i w:val="0"/>
          <w:iCs w:val="0"/>
          <w:sz w:val="20"/>
          <w:szCs w:val="20"/>
          <w:u w:val="single"/>
          <w:lang w:val="en-GB"/>
        </w:rPr>
        <w:t>Course Overview</w:t>
      </w:r>
    </w:p>
    <w:p>
      <w:pPr>
        <w:jc w:val="left"/>
        <w:rPr>
          <w:rFonts w:hint="default" w:ascii="Arial" w:hAnsi="Arial" w:cs="Arial"/>
          <w:b/>
          <w:bCs/>
          <w:i w:val="0"/>
          <w:iCs w:val="0"/>
          <w:sz w:val="20"/>
          <w:szCs w:val="20"/>
          <w:u w:val="single"/>
          <w:lang w:val="en-GB"/>
        </w:rPr>
      </w:pPr>
    </w:p>
    <w:p>
      <w:pPr>
        <w:jc w:val="left"/>
        <w:rPr>
          <w:rFonts w:hint="default" w:ascii="Arial" w:hAnsi="Arial" w:cs="Arial"/>
          <w:b w:val="0"/>
          <w:bCs w:val="0"/>
          <w:i w:val="0"/>
          <w:iCs w:val="0"/>
          <w:sz w:val="20"/>
          <w:szCs w:val="20"/>
          <w:u w:val="none"/>
          <w:lang w:val="en-GB"/>
        </w:rPr>
      </w:pPr>
      <w:r>
        <w:rPr>
          <w:rFonts w:hint="default" w:ascii="Arial" w:hAnsi="Arial" w:cs="Arial"/>
          <w:b w:val="0"/>
          <w:bCs w:val="0"/>
          <w:i w:val="0"/>
          <w:iCs w:val="0"/>
          <w:sz w:val="20"/>
          <w:szCs w:val="20"/>
          <w:u w:val="none"/>
          <w:lang w:val="en-GB"/>
        </w:rPr>
        <w:t xml:space="preserve">The UAL Level 2 Production and Performing Arts is a course that lasts one year. I have designed the course around students finding confidence and preparing for their journey to Level 3. The course is set up with 9 Units. It is a very practical based course. With theory work to support the practical side. The units are based around different projects ranging from Storytelling, Christmas show with Level 3 students, Getting ready for auditions and an end of year performance. This course is based on building students confidence , getting students ready for Level 3 courses of their choice and building their knowledge in the performing arts industry. There is a chance to work in the ‘Theatre on the hill’ with Level 3 students during the Christmas show or have your own Christmas show , and a chance to work in one of our smaller theaters for our end of year show. There are a lot of exciting projects to look forward to on this course and they all help build your confidence ready for your next step. </w:t>
      </w:r>
    </w:p>
    <w:p>
      <w:pPr>
        <w:jc w:val="left"/>
        <w:rPr>
          <w:rFonts w:hint="default" w:ascii="Arial" w:hAnsi="Arial" w:cs="Arial"/>
          <w:b w:val="0"/>
          <w:bCs w:val="0"/>
          <w:i w:val="0"/>
          <w:iCs w:val="0"/>
          <w:sz w:val="20"/>
          <w:szCs w:val="20"/>
          <w:u w:val="none"/>
          <w:lang w:val="en-GB"/>
        </w:rPr>
      </w:pPr>
    </w:p>
    <w:p>
      <w:pPr>
        <w:jc w:val="left"/>
        <w:rPr>
          <w:rFonts w:hint="default" w:ascii="Arial" w:hAnsi="Arial" w:cs="Arial"/>
          <w:b w:val="0"/>
          <w:bCs w:val="0"/>
          <w:i w:val="0"/>
          <w:iCs w:val="0"/>
          <w:sz w:val="20"/>
          <w:szCs w:val="20"/>
          <w:u w:val="none"/>
          <w:lang w:val="en-GB"/>
        </w:rPr>
      </w:pPr>
      <w:r>
        <w:rPr>
          <w:rFonts w:hint="default" w:ascii="Arial" w:hAnsi="Arial" w:cs="Arial"/>
          <w:b w:val="0"/>
          <w:bCs w:val="0"/>
          <w:i w:val="0"/>
          <w:iCs w:val="0"/>
          <w:sz w:val="20"/>
          <w:szCs w:val="20"/>
          <w:u w:val="none"/>
          <w:lang w:val="en-GB"/>
        </w:rPr>
        <w:t xml:space="preserve">Classes are based around students building confidence, which is done throughout the lesson. Starting with warm up exercises or games which link to what we will be doing in each lesson and the learning outcome. In classes students will be taught skills that include Acting, Dance and Singing to prepare them for their chosen progression routes. In their last assignment students will also take on a role of the production and technical side of theatre, for example, Costume, Set Designer and Props etc. Students will learn a variety of skills to do with the Performing Arts Industry throughout their time on the Level 2 course.  </w:t>
      </w:r>
    </w:p>
    <w:p>
      <w:pPr>
        <w:jc w:val="left"/>
        <w:rPr>
          <w:rFonts w:hint="default" w:ascii="Arial" w:hAnsi="Arial" w:cs="Arial"/>
          <w:b w:val="0"/>
          <w:bCs w:val="0"/>
          <w:i w:val="0"/>
          <w:iCs w:val="0"/>
          <w:sz w:val="20"/>
          <w:szCs w:val="20"/>
          <w:u w:val="none"/>
          <w:lang w:val="en-GB"/>
        </w:rPr>
      </w:pPr>
    </w:p>
    <w:p>
      <w:pPr>
        <w:jc w:val="left"/>
        <w:rPr>
          <w:rFonts w:hint="default" w:ascii="Arial" w:hAnsi="Arial"/>
          <w:b/>
          <w:bCs/>
          <w:i w:val="0"/>
          <w:iCs w:val="0"/>
          <w:sz w:val="20"/>
          <w:szCs w:val="20"/>
          <w:u w:val="single"/>
          <w:lang w:val="en-GB"/>
        </w:rPr>
      </w:pPr>
      <w:r>
        <w:rPr>
          <w:rFonts w:hint="default" w:ascii="Arial" w:hAnsi="Arial"/>
          <w:b/>
          <w:bCs/>
          <w:i w:val="0"/>
          <w:iCs w:val="0"/>
          <w:sz w:val="20"/>
          <w:szCs w:val="20"/>
          <w:u w:val="single"/>
          <w:lang w:val="en-GB"/>
        </w:rPr>
        <w:t>Course Teachers and subjects</w:t>
      </w:r>
    </w:p>
    <w:p>
      <w:pPr>
        <w:jc w:val="left"/>
        <w:rPr>
          <w:rFonts w:hint="default" w:ascii="Arial" w:hAnsi="Arial"/>
          <w:b/>
          <w:bCs/>
          <w:i w:val="0"/>
          <w:iCs w:val="0"/>
          <w:sz w:val="20"/>
          <w:szCs w:val="20"/>
          <w:u w:val="single"/>
          <w:lang w:val="en-GB"/>
        </w:rPr>
      </w:pPr>
    </w:p>
    <w:p>
      <w:pPr>
        <w:jc w:val="left"/>
        <w:rPr>
          <w:rFonts w:hint="default" w:ascii="Arial" w:hAnsi="Arial"/>
          <w:b w:val="0"/>
          <w:bCs w:val="0"/>
          <w:i w:val="0"/>
          <w:iCs w:val="0"/>
          <w:sz w:val="20"/>
          <w:szCs w:val="20"/>
          <w:u w:val="none"/>
          <w:lang w:val="en-GB"/>
        </w:rPr>
      </w:pPr>
      <w:r>
        <w:rPr>
          <w:rFonts w:hint="default" w:ascii="Arial" w:hAnsi="Arial"/>
          <w:b/>
          <w:bCs/>
          <w:i w:val="0"/>
          <w:iCs w:val="0"/>
          <w:sz w:val="20"/>
          <w:szCs w:val="20"/>
          <w:u w:val="none"/>
          <w:lang w:val="en-GB"/>
        </w:rPr>
        <w:t xml:space="preserve">Zara Milton - </w:t>
      </w:r>
      <w:r>
        <w:rPr>
          <w:rFonts w:hint="default" w:ascii="Arial" w:hAnsi="Arial"/>
          <w:b w:val="0"/>
          <w:bCs w:val="0"/>
          <w:i w:val="0"/>
          <w:iCs w:val="0"/>
          <w:sz w:val="20"/>
          <w:szCs w:val="20"/>
          <w:u w:val="none"/>
          <w:lang w:val="en-GB"/>
        </w:rPr>
        <w:t>Acting, Singing and Theory Skills.</w:t>
      </w:r>
    </w:p>
    <w:p>
      <w:pPr>
        <w:jc w:val="left"/>
        <w:rPr>
          <w:rFonts w:hint="default" w:ascii="Arial" w:hAnsi="Arial"/>
          <w:b w:val="0"/>
          <w:bCs w:val="0"/>
          <w:i w:val="0"/>
          <w:iCs w:val="0"/>
          <w:sz w:val="20"/>
          <w:szCs w:val="20"/>
          <w:u w:val="none"/>
          <w:lang w:val="en-GB"/>
        </w:rPr>
      </w:pPr>
      <w:bookmarkStart w:id="0" w:name="_GoBack"/>
      <w:bookmarkEnd w:id="0"/>
    </w:p>
    <w:p>
      <w:pPr>
        <w:jc w:val="left"/>
        <w:rPr>
          <w:rFonts w:hint="default" w:ascii="Arial" w:hAnsi="Arial"/>
          <w:b/>
          <w:bCs/>
          <w:i w:val="0"/>
          <w:iCs w:val="0"/>
          <w:sz w:val="20"/>
          <w:szCs w:val="20"/>
          <w:u w:val="none"/>
          <w:lang w:val="en-GB"/>
        </w:rPr>
      </w:pPr>
    </w:p>
    <w:p>
      <w:pPr>
        <w:keepNext w:val="0"/>
        <w:keepLines w:val="0"/>
        <w:widowControl/>
        <w:suppressLineNumbers w:val="0"/>
        <w:spacing w:before="0" w:beforeAutospacing="0" w:after="0" w:afterAutospacing="0"/>
        <w:ind w:left="0" w:right="0"/>
        <w:jc w:val="left"/>
        <w:rPr>
          <w:rFonts w:hint="default" w:ascii="Arial" w:hAnsi="Arial" w:eastAsia="Times New Roman" w:cs="Arial"/>
          <w:color w:val="auto"/>
          <w:kern w:val="0"/>
          <w:sz w:val="20"/>
          <w:szCs w:val="20"/>
          <w:lang w:val="en-US" w:eastAsia="en-US" w:bidi="ar"/>
        </w:rPr>
      </w:pPr>
      <w:r>
        <w:rPr>
          <w:rFonts w:hint="default" w:ascii="Arial" w:hAnsi="Arial"/>
          <w:b/>
          <w:bCs/>
          <w:i w:val="0"/>
          <w:iCs w:val="0"/>
          <w:sz w:val="20"/>
          <w:szCs w:val="20"/>
          <w:u w:val="none"/>
          <w:lang w:val="en-GB"/>
        </w:rPr>
        <w:t>Hele</w:t>
      </w:r>
      <w:r>
        <w:rPr>
          <w:rFonts w:hint="default" w:ascii="Arial" w:hAnsi="Arial" w:cs="Arial"/>
          <w:b/>
          <w:bCs/>
          <w:i w:val="0"/>
          <w:iCs w:val="0"/>
          <w:sz w:val="20"/>
          <w:szCs w:val="20"/>
          <w:u w:val="none"/>
          <w:lang w:val="en-GB"/>
        </w:rPr>
        <w:t xml:space="preserve">n </w:t>
      </w:r>
      <w:r>
        <w:rPr>
          <w:rFonts w:hint="default" w:ascii="Arial" w:hAnsi="Arial" w:cs="Arial"/>
          <w:b/>
        </w:rPr>
        <w:t>Charalambous</w:t>
      </w:r>
      <w:r>
        <w:rPr>
          <w:rFonts w:hint="default" w:ascii="Arial" w:hAnsi="Arial" w:cs="Arial"/>
          <w:b/>
          <w:lang w:val="en-GB"/>
        </w:rPr>
        <w:t xml:space="preserve"> -</w:t>
      </w:r>
      <w:r>
        <w:rPr>
          <w:rFonts w:hint="default" w:ascii="Arial" w:hAnsi="Arial" w:cs="Arial"/>
          <w:b w:val="0"/>
          <w:bCs/>
          <w:lang w:val="en-GB"/>
        </w:rPr>
        <w:t xml:space="preserve"> </w:t>
      </w:r>
      <w:r>
        <w:rPr>
          <w:rFonts w:hint="default" w:ascii="Arial" w:hAnsi="Arial" w:eastAsia="Times New Roman" w:cs="Arial"/>
          <w:color w:val="auto"/>
          <w:kern w:val="0"/>
          <w:sz w:val="20"/>
          <w:szCs w:val="20"/>
          <w:lang w:val="en-US" w:eastAsia="en-US" w:bidi="ar"/>
        </w:rPr>
        <w:t xml:space="preserve">Fitness, Musical Theatre Dance Skills, and Contemporary Dance with Physical Theatre Elements. </w:t>
      </w:r>
    </w:p>
    <w:p>
      <w:pPr>
        <w:keepNext w:val="0"/>
        <w:keepLines w:val="0"/>
        <w:widowControl/>
        <w:suppressLineNumbers w:val="0"/>
        <w:spacing w:before="0" w:beforeAutospacing="0" w:after="0" w:afterAutospacing="0"/>
        <w:ind w:left="0" w:right="0"/>
        <w:jc w:val="left"/>
        <w:rPr>
          <w:rFonts w:hint="default" w:ascii="Arial" w:hAnsi="Arial" w:eastAsia="Times New Roman" w:cs="Arial"/>
          <w:color w:val="auto"/>
          <w:kern w:val="0"/>
          <w:sz w:val="20"/>
          <w:szCs w:val="20"/>
          <w:lang w:val="en-US" w:eastAsia="en-US" w:bidi="ar"/>
        </w:rPr>
      </w:pPr>
    </w:p>
    <w:p>
      <w:pPr>
        <w:jc w:val="left"/>
        <w:rPr>
          <w:rFonts w:hint="default" w:ascii="Arial" w:hAnsi="Arial" w:cs="Arial"/>
          <w:b/>
          <w:bCs w:val="0"/>
          <w:u w:val="single"/>
          <w:lang w:val="en-GB"/>
        </w:rPr>
      </w:pPr>
    </w:p>
    <w:p>
      <w:pPr>
        <w:jc w:val="left"/>
        <w:rPr>
          <w:rFonts w:hint="default" w:ascii="Arial" w:hAnsi="Arial" w:cs="Arial"/>
          <w:b/>
          <w:bCs w:val="0"/>
          <w:u w:val="single"/>
          <w:lang w:val="en-GB"/>
        </w:rPr>
      </w:pPr>
    </w:p>
    <w:p>
      <w:pPr>
        <w:jc w:val="left"/>
        <w:rPr>
          <w:rFonts w:hint="default" w:ascii="Arial" w:hAnsi="Arial" w:cs="Arial"/>
          <w:b/>
          <w:bCs w:val="0"/>
          <w:u w:val="single"/>
          <w:lang w:val="en-GB"/>
        </w:rPr>
      </w:pPr>
      <w:r>
        <w:rPr>
          <w:rFonts w:hint="default" w:ascii="Arial" w:hAnsi="Arial" w:cs="Arial"/>
          <w:b/>
          <w:bCs w:val="0"/>
          <w:u w:val="single"/>
          <w:lang w:val="en-GB"/>
        </w:rPr>
        <w:t>Assessments</w:t>
      </w:r>
    </w:p>
    <w:p>
      <w:pPr>
        <w:jc w:val="left"/>
        <w:rPr>
          <w:rFonts w:hint="default" w:ascii="Arial" w:hAnsi="Arial" w:cs="Arial"/>
          <w:b/>
          <w:bCs w:val="0"/>
          <w:u w:val="single"/>
          <w:lang w:val="en-GB"/>
        </w:rPr>
      </w:pPr>
    </w:p>
    <w:p>
      <w:pPr>
        <w:jc w:val="left"/>
        <w:rPr>
          <w:rFonts w:hint="default" w:ascii="Arial" w:hAnsi="Arial" w:cs="Arial"/>
          <w:b w:val="0"/>
          <w:bCs/>
          <w:u w:val="none"/>
          <w:lang w:val="en-GB"/>
        </w:rPr>
      </w:pPr>
      <w:r>
        <w:rPr>
          <w:rFonts w:hint="default" w:ascii="Arial" w:hAnsi="Arial" w:cs="Arial"/>
          <w:b w:val="0"/>
          <w:bCs/>
          <w:u w:val="none"/>
          <w:lang w:val="en-GB"/>
        </w:rPr>
        <w:t xml:space="preserve">On this course you will be assessed over a few projects throughout the year. The first few projects are leading up to the final project your end of year show. The projects all help build your confidence and prepare you for your last performance and your chosen progression route. A few of them are Storytelling, Christmas show with level 3s, Getting ready for an audition and then leading to your end of year show. The details of these assignment briefs will be given to you throughout the course and you will be guided through each assignment by your teachers. Your final assignment is the End of year show and this will be assessed with a pass, merit or distinction. An on going assessment throughout the course will be keeping a logbook of what you have learnt each lesson and how what you have learnt helps you in future performances. </w:t>
      </w:r>
    </w:p>
    <w:p>
      <w:pPr>
        <w:jc w:val="left"/>
        <w:rPr>
          <w:rFonts w:hint="default" w:ascii="Arial" w:hAnsi="Arial" w:cs="Arial"/>
          <w:b w:val="0"/>
          <w:bCs/>
          <w:u w:val="none"/>
          <w:lang w:val="en-GB"/>
        </w:rPr>
      </w:pPr>
    </w:p>
    <w:p>
      <w:pPr>
        <w:jc w:val="left"/>
        <w:rPr>
          <w:rFonts w:hint="default" w:ascii="Arial" w:hAnsi="Arial" w:cs="Arial"/>
          <w:b/>
          <w:bCs w:val="0"/>
          <w:u w:val="single"/>
          <w:lang w:val="en-GB"/>
        </w:rPr>
      </w:pPr>
    </w:p>
    <w:p>
      <w:pPr>
        <w:jc w:val="left"/>
        <w:rPr>
          <w:rFonts w:hint="default" w:ascii="Arial" w:hAnsi="Arial" w:cs="Arial"/>
          <w:b/>
          <w:bCs w:val="0"/>
          <w:u w:val="single"/>
          <w:lang w:val="en-GB"/>
        </w:rPr>
      </w:pPr>
      <w:r>
        <w:rPr>
          <w:rFonts w:hint="default" w:ascii="Arial" w:hAnsi="Arial" w:cs="Arial"/>
          <w:b/>
          <w:bCs w:val="0"/>
          <w:u w:val="single"/>
          <w:lang w:val="en-GB"/>
        </w:rPr>
        <w:t>Transition task</w:t>
      </w:r>
    </w:p>
    <w:p>
      <w:pPr>
        <w:jc w:val="left"/>
        <w:rPr>
          <w:rFonts w:hint="default" w:ascii="Arial" w:hAnsi="Arial" w:cs="Arial"/>
          <w:b w:val="0"/>
          <w:bCs/>
          <w:u w:val="none"/>
          <w:lang w:val="en-GB"/>
        </w:rPr>
      </w:pPr>
    </w:p>
    <w:p>
      <w:pPr>
        <w:jc w:val="left"/>
        <w:rPr>
          <w:rFonts w:hint="default" w:ascii="Arial" w:hAnsi="Arial" w:cs="Arial"/>
          <w:b w:val="0"/>
          <w:bCs/>
          <w:u w:val="none"/>
          <w:lang w:val="en-GB"/>
        </w:rPr>
      </w:pPr>
      <w:r>
        <w:rPr>
          <w:rFonts w:hint="default" w:ascii="Arial" w:hAnsi="Arial" w:cs="Arial"/>
          <w:b w:val="0"/>
          <w:bCs/>
          <w:u w:val="none"/>
          <w:lang w:val="en-GB"/>
        </w:rPr>
        <w:t>One of the first projects we will be working on will be Storytelling.</w:t>
      </w:r>
    </w:p>
    <w:p>
      <w:pPr>
        <w:jc w:val="left"/>
        <w:rPr>
          <w:rFonts w:hint="default" w:ascii="Arial" w:hAnsi="Arial" w:cs="Arial"/>
          <w:b w:val="0"/>
          <w:bCs/>
          <w:u w:val="none"/>
          <w:lang w:val="en-GB"/>
        </w:rPr>
      </w:pPr>
    </w:p>
    <w:p>
      <w:pPr>
        <w:jc w:val="left"/>
        <w:rPr>
          <w:rFonts w:hint="default" w:ascii="Arial" w:hAnsi="Arial" w:cs="Arial"/>
          <w:b w:val="0"/>
          <w:bCs/>
          <w:u w:val="none"/>
          <w:lang w:val="en-GB"/>
        </w:rPr>
      </w:pPr>
      <w:r>
        <w:rPr>
          <w:rFonts w:hint="default" w:ascii="Arial" w:hAnsi="Arial" w:cs="Arial"/>
          <w:b w:val="0"/>
          <w:bCs/>
          <w:u w:val="none"/>
          <w:lang w:val="en-GB"/>
        </w:rPr>
        <w:t>I would like you over the summer, to be familiar with any three different fairy-tales or stories that are appropriate for children between the age 10-12.</w:t>
      </w:r>
    </w:p>
    <w:p>
      <w:pPr>
        <w:jc w:val="left"/>
        <w:rPr>
          <w:rFonts w:hint="default" w:ascii="Arial" w:hAnsi="Arial" w:cs="Arial"/>
          <w:b w:val="0"/>
          <w:bCs/>
          <w:u w:val="none"/>
          <w:lang w:val="en-GB"/>
        </w:rPr>
      </w:pPr>
    </w:p>
    <w:p>
      <w:pPr>
        <w:jc w:val="left"/>
        <w:rPr>
          <w:rFonts w:hint="default" w:ascii="Arial" w:hAnsi="Arial" w:cs="Arial"/>
          <w:b w:val="0"/>
          <w:bCs/>
          <w:u w:val="none"/>
          <w:lang w:val="en-GB"/>
        </w:rPr>
      </w:pPr>
      <w:r>
        <w:rPr>
          <w:rFonts w:hint="default" w:ascii="Arial" w:hAnsi="Arial" w:cs="Arial"/>
          <w:b w:val="0"/>
          <w:bCs/>
          <w:u w:val="none"/>
          <w:lang w:val="en-GB"/>
        </w:rPr>
        <w:t xml:space="preserve"> Keeping in mind these 3 questions.</w:t>
      </w:r>
    </w:p>
    <w:p>
      <w:pPr>
        <w:jc w:val="left"/>
        <w:rPr>
          <w:rFonts w:hint="default" w:ascii="Arial" w:hAnsi="Arial" w:cs="Arial"/>
          <w:b w:val="0"/>
          <w:bCs/>
          <w:u w:val="none"/>
          <w:lang w:val="en-GB"/>
        </w:rPr>
      </w:pPr>
    </w:p>
    <w:p>
      <w:pPr>
        <w:jc w:val="left"/>
        <w:rPr>
          <w:rFonts w:hint="default" w:ascii="Arial" w:hAnsi="Arial" w:cs="Arial"/>
          <w:b w:val="0"/>
          <w:bCs/>
          <w:u w:val="none"/>
          <w:lang w:val="en-GB"/>
        </w:rPr>
      </w:pPr>
      <w:r>
        <w:rPr>
          <w:rFonts w:hint="default" w:ascii="Arial" w:hAnsi="Arial" w:cs="Arial"/>
          <w:b w:val="0"/>
          <w:bCs/>
          <w:u w:val="none"/>
          <w:lang w:val="en-GB"/>
        </w:rPr>
        <w:t>1 - Why is this appropriate for children between 10 -12?</w:t>
      </w:r>
    </w:p>
    <w:p>
      <w:pPr>
        <w:numPr>
          <w:ilvl w:val="0"/>
          <w:numId w:val="1"/>
        </w:numPr>
        <w:jc w:val="left"/>
        <w:rPr>
          <w:rFonts w:hint="default" w:ascii="Arial" w:hAnsi="Arial" w:cs="Arial"/>
          <w:b w:val="0"/>
          <w:bCs/>
          <w:u w:val="none"/>
          <w:lang w:val="en-GB"/>
        </w:rPr>
      </w:pPr>
      <w:r>
        <w:rPr>
          <w:rFonts w:hint="default" w:ascii="Arial" w:hAnsi="Arial" w:cs="Arial"/>
          <w:b w:val="0"/>
          <w:bCs/>
          <w:u w:val="none"/>
          <w:lang w:val="en-GB"/>
        </w:rPr>
        <w:t>What is the moral of the story?</w:t>
      </w:r>
    </w:p>
    <w:p>
      <w:pPr>
        <w:numPr>
          <w:ilvl w:val="0"/>
          <w:numId w:val="1"/>
        </w:numPr>
        <w:jc w:val="left"/>
        <w:rPr>
          <w:rFonts w:hint="default" w:ascii="Arial" w:hAnsi="Arial" w:cs="Arial"/>
          <w:b w:val="0"/>
          <w:bCs/>
          <w:u w:val="none"/>
          <w:lang w:val="en-GB"/>
        </w:rPr>
      </w:pPr>
      <w:r>
        <w:rPr>
          <w:rFonts w:hint="default" w:ascii="Arial" w:hAnsi="Arial" w:cs="Arial"/>
          <w:b w:val="0"/>
          <w:bCs/>
          <w:u w:val="none"/>
          <w:lang w:val="en-GB"/>
        </w:rPr>
        <w:t>What are they trying to teach children in this fairy-tale or story?</w:t>
      </w:r>
    </w:p>
    <w:p>
      <w:pPr>
        <w:jc w:val="left"/>
        <w:rPr>
          <w:rFonts w:hint="default" w:ascii="Arial" w:hAnsi="Arial" w:cs="Arial"/>
          <w:b w:val="0"/>
          <w:bCs/>
          <w:u w:val="none"/>
          <w:lang w:val="en-GB"/>
        </w:rPr>
      </w:pPr>
    </w:p>
    <w:p>
      <w:pPr>
        <w:jc w:val="left"/>
        <w:rPr>
          <w:rFonts w:hint="default" w:ascii="Arial" w:hAnsi="Arial" w:cs="Arial"/>
          <w:b w:val="0"/>
          <w:bCs/>
          <w:u w:val="none"/>
          <w:lang w:val="en-GB"/>
        </w:rPr>
      </w:pPr>
      <w:r>
        <w:rPr>
          <w:rFonts w:hint="default" w:ascii="Arial" w:hAnsi="Arial" w:cs="Arial"/>
          <w:b w:val="0"/>
          <w:bCs/>
          <w:u w:val="none"/>
          <w:lang w:val="en-GB"/>
        </w:rPr>
        <w:t xml:space="preserve">You can bring this in to college and we can discuss why you think it is appropriate. </w:t>
      </w:r>
    </w:p>
    <w:p>
      <w:pPr>
        <w:jc w:val="left"/>
        <w:rPr>
          <w:rFonts w:hint="default" w:ascii="Arial" w:hAnsi="Arial" w:cs="Arial"/>
          <w:b w:val="0"/>
          <w:bCs/>
          <w:u w:val="none"/>
          <w:lang w:val="en-GB"/>
        </w:rPr>
      </w:pPr>
    </w:p>
    <w:p>
      <w:pPr>
        <w:jc w:val="left"/>
        <w:rPr>
          <w:rFonts w:hint="default" w:ascii="Arial" w:hAnsi="Arial" w:cs="Arial"/>
          <w:b w:val="0"/>
          <w:bCs/>
          <w:u w:val="none"/>
          <w:lang w:val="en-GB"/>
        </w:rPr>
      </w:pPr>
    </w:p>
    <w:p>
      <w:pPr>
        <w:jc w:val="left"/>
        <w:rPr>
          <w:rFonts w:hint="default" w:ascii="Arial" w:hAnsi="Arial" w:cs="Arial"/>
          <w:b w:val="0"/>
          <w:bCs/>
          <w:u w:val="none"/>
          <w:lang w:val="en-GB"/>
        </w:rPr>
      </w:pPr>
      <w:r>
        <w:rPr>
          <w:rFonts w:hint="default" w:ascii="Arial" w:hAnsi="Arial" w:cs="Arial"/>
          <w:b w:val="0"/>
          <w:bCs/>
          <w:u w:val="none"/>
          <w:lang w:val="en-GB"/>
        </w:rPr>
        <w:t>A few examples of stories:</w:t>
      </w:r>
    </w:p>
    <w:p>
      <w:pPr>
        <w:jc w:val="left"/>
        <w:rPr>
          <w:rFonts w:hint="default" w:ascii="Arial" w:hAnsi="Arial" w:cs="Arial"/>
          <w:b w:val="0"/>
          <w:bCs/>
          <w:u w:val="none"/>
          <w:lang w:val="en-GB"/>
        </w:rPr>
      </w:pPr>
    </w:p>
    <w:p>
      <w:pPr>
        <w:jc w:val="left"/>
        <w:rPr>
          <w:rFonts w:hint="default" w:ascii="Arial" w:hAnsi="Arial" w:cs="Arial"/>
          <w:b w:val="0"/>
          <w:bCs/>
          <w:u w:val="none"/>
          <w:lang w:val="en-GB"/>
        </w:rPr>
      </w:pPr>
      <w:r>
        <w:rPr>
          <w:rFonts w:hint="default" w:ascii="Arial" w:hAnsi="Arial" w:cs="Arial"/>
          <w:b w:val="0"/>
          <w:bCs/>
          <w:u w:val="none"/>
          <w:lang w:val="en-GB"/>
        </w:rPr>
        <w:t>- High School Musical</w:t>
      </w:r>
    </w:p>
    <w:p>
      <w:pPr>
        <w:jc w:val="left"/>
        <w:rPr>
          <w:rFonts w:hint="default" w:ascii="Arial" w:hAnsi="Arial" w:cs="Arial"/>
          <w:b w:val="0"/>
          <w:bCs/>
          <w:u w:val="none"/>
          <w:lang w:val="en-GB"/>
        </w:rPr>
      </w:pPr>
      <w:r>
        <w:rPr>
          <w:rFonts w:hint="default" w:ascii="Arial" w:hAnsi="Arial" w:cs="Arial"/>
          <w:b w:val="0"/>
          <w:bCs/>
          <w:u w:val="none"/>
          <w:lang w:val="en-GB"/>
        </w:rPr>
        <w:t>- Snow White and the seven dwarfs</w:t>
      </w:r>
    </w:p>
    <w:p>
      <w:pPr>
        <w:jc w:val="left"/>
        <w:rPr>
          <w:rFonts w:hint="default" w:ascii="Arial" w:hAnsi="Arial" w:cs="Arial"/>
          <w:b w:val="0"/>
          <w:bCs/>
          <w:u w:val="none"/>
          <w:lang w:val="en-GB"/>
        </w:rPr>
      </w:pPr>
      <w:r>
        <w:rPr>
          <w:rFonts w:hint="default" w:ascii="Arial" w:hAnsi="Arial" w:cs="Arial"/>
          <w:b w:val="0"/>
          <w:bCs/>
          <w:u w:val="none"/>
          <w:lang w:val="en-GB"/>
        </w:rPr>
        <w:t>- How the elephant got his trunk</w:t>
      </w:r>
    </w:p>
    <w:p>
      <w:pPr>
        <w:jc w:val="left"/>
        <w:rPr>
          <w:rFonts w:hint="default" w:ascii="Arial" w:hAnsi="Arial" w:cs="Arial"/>
          <w:b w:val="0"/>
          <w:bCs/>
          <w:u w:val="none"/>
          <w:lang w:val="en-GB"/>
        </w:rPr>
      </w:pPr>
    </w:p>
    <w:p>
      <w:pPr>
        <w:jc w:val="left"/>
        <w:rPr>
          <w:rFonts w:hint="default" w:ascii="Arial" w:hAnsi="Arial" w:cs="Arial"/>
          <w:b w:val="0"/>
          <w:bCs/>
          <w:u w:val="none"/>
          <w:lang w:val="en-GB"/>
        </w:rPr>
      </w:pPr>
    </w:p>
    <w:p>
      <w:pPr>
        <w:jc w:val="left"/>
        <w:rPr>
          <w:rFonts w:hint="default" w:ascii="Arial" w:hAnsi="Arial" w:cs="Arial"/>
          <w:b w:val="0"/>
          <w:bCs/>
          <w:lang w:val="en-GB"/>
        </w:rPr>
      </w:pPr>
    </w:p>
    <w:p>
      <w:pPr>
        <w:jc w:val="left"/>
        <w:rPr>
          <w:rFonts w:hint="default" w:ascii="Arial" w:hAnsi="Arial" w:cs="Arial"/>
          <w:b w:val="0"/>
          <w:bCs/>
          <w:lang w:val="en-GB"/>
        </w:rPr>
      </w:pPr>
      <w:r>
        <w:rPr>
          <w:rFonts w:hint="default" w:ascii="Arial" w:hAnsi="Arial" w:cs="Arial"/>
          <w:b w:val="0"/>
          <w:bCs/>
          <w:lang w:val="en-GB"/>
        </w:rPr>
        <w:t xml:space="preserve">This year the Level 2 students were supposed to perform Our Day Out by Willy Russel, this is a play about a progress class from Liverpool who go on a school trip to Whales. Here is a link to watch the play on YouTube. </w:t>
      </w:r>
    </w:p>
    <w:p>
      <w:pPr>
        <w:jc w:val="left"/>
        <w:rPr>
          <w:rFonts w:hint="default" w:ascii="Arial" w:hAnsi="Arial" w:cs="Arial"/>
          <w:b w:val="0"/>
          <w:bCs/>
          <w:lang w:val="en-GB"/>
        </w:rPr>
      </w:pPr>
      <w:r>
        <w:rPr>
          <w:rFonts w:hint="default" w:ascii="Arial" w:hAnsi="Arial" w:cs="Arial"/>
          <w:b w:val="0"/>
          <w:bCs/>
          <w:lang w:val="en-GB"/>
        </w:rPr>
        <w:br w:type="textWrapping"/>
      </w:r>
      <w:r>
        <w:rPr>
          <w:rFonts w:hint="default" w:ascii="Arial" w:hAnsi="Arial" w:cs="Arial"/>
          <w:b w:val="0"/>
          <w:bCs/>
          <w:lang w:val="en-GB"/>
        </w:rPr>
        <w:t>Have fun and enjoy it!</w:t>
      </w:r>
    </w:p>
    <w:p>
      <w:pPr>
        <w:jc w:val="left"/>
        <w:rPr>
          <w:rFonts w:hint="default" w:ascii="Arial" w:hAnsi="Arial" w:cs="Arial"/>
          <w:b w:val="0"/>
          <w:bCs/>
          <w:lang w:val="en-GB"/>
        </w:rPr>
      </w:pPr>
    </w:p>
    <w:p>
      <w:pPr>
        <w:jc w:val="left"/>
        <w:rPr>
          <w:rFonts w:hint="default" w:ascii="Arial" w:hAnsi="Arial"/>
          <w:b w:val="0"/>
          <w:bCs/>
          <w:lang w:val="en-GB"/>
        </w:rPr>
      </w:pPr>
      <w:r>
        <w:rPr>
          <w:rFonts w:hint="default" w:ascii="Arial" w:hAnsi="Arial"/>
          <w:b w:val="0"/>
          <w:bCs/>
          <w:lang w:val="en-GB"/>
        </w:rPr>
        <w:fldChar w:fldCharType="begin"/>
      </w:r>
      <w:r>
        <w:rPr>
          <w:rFonts w:hint="default" w:ascii="Arial" w:hAnsi="Arial"/>
          <w:b w:val="0"/>
          <w:bCs/>
          <w:lang w:val="en-GB"/>
        </w:rPr>
        <w:instrText xml:space="preserve"> HYPERLINK "https://www.youtube.com/watch?v=yC94IOtTJrc" </w:instrText>
      </w:r>
      <w:r>
        <w:rPr>
          <w:rFonts w:hint="default" w:ascii="Arial" w:hAnsi="Arial"/>
          <w:b w:val="0"/>
          <w:bCs/>
          <w:lang w:val="en-GB"/>
        </w:rPr>
        <w:fldChar w:fldCharType="separate"/>
      </w:r>
      <w:r>
        <w:rPr>
          <w:rStyle w:val="4"/>
          <w:rFonts w:hint="default" w:ascii="Arial" w:hAnsi="Arial"/>
          <w:b w:val="0"/>
          <w:bCs/>
          <w:lang w:val="en-GB"/>
        </w:rPr>
        <w:t>https://www.youtube.com/watch?v=yC94IOtTJrc</w:t>
      </w:r>
      <w:r>
        <w:rPr>
          <w:rFonts w:hint="default" w:ascii="Arial" w:hAnsi="Arial"/>
          <w:b w:val="0"/>
          <w:bCs/>
          <w:lang w:val="en-GB"/>
        </w:rPr>
        <w:fldChar w:fldCharType="end"/>
      </w:r>
    </w:p>
    <w:p>
      <w:pPr>
        <w:jc w:val="left"/>
        <w:rPr>
          <w:rFonts w:hint="default" w:ascii="Arial" w:hAnsi="Arial"/>
          <w:b w:val="0"/>
          <w:bCs/>
          <w:lang w:val="en-GB"/>
        </w:rPr>
      </w:pPr>
    </w:p>
    <w:p>
      <w:pPr>
        <w:jc w:val="left"/>
        <w:rPr>
          <w:rFonts w:hint="default" w:ascii="Arial" w:hAnsi="Arial"/>
          <w:b w:val="0"/>
          <w:bCs/>
          <w:lang w:val="en-GB"/>
        </w:rPr>
      </w:pPr>
    </w:p>
    <w:p>
      <w:pPr>
        <w:jc w:val="left"/>
        <w:rPr>
          <w:rFonts w:hint="default" w:ascii="Arial" w:hAnsi="Arial"/>
          <w:b w:val="0"/>
          <w:bCs/>
          <w:lang w:val="en-GB"/>
        </w:rPr>
      </w:pPr>
    </w:p>
    <w:p>
      <w:pPr>
        <w:jc w:val="left"/>
        <w:rPr>
          <w:rFonts w:hint="default" w:ascii="Arial" w:hAnsi="Arial"/>
          <w:b/>
          <w:bCs w:val="0"/>
          <w:u w:val="single"/>
          <w:lang w:val="en-GB"/>
        </w:rPr>
      </w:pPr>
      <w:r>
        <w:rPr>
          <w:rFonts w:hint="default" w:ascii="Arial" w:hAnsi="Arial"/>
          <w:b/>
          <w:bCs w:val="0"/>
          <w:u w:val="single"/>
          <w:lang w:val="en-GB"/>
        </w:rPr>
        <w:t>Expectations of the dress code</w:t>
      </w:r>
    </w:p>
    <w:p>
      <w:pPr>
        <w:jc w:val="left"/>
        <w:rPr>
          <w:rFonts w:hint="default" w:ascii="Arial" w:hAnsi="Arial"/>
          <w:b/>
          <w:bCs w:val="0"/>
          <w:u w:val="single"/>
          <w:lang w:val="en-GB"/>
        </w:rPr>
      </w:pPr>
    </w:p>
    <w:p>
      <w:pPr>
        <w:jc w:val="left"/>
        <w:rPr>
          <w:rFonts w:hint="default" w:ascii="Arial" w:hAnsi="Arial"/>
          <w:b w:val="0"/>
          <w:bCs/>
          <w:u w:val="none"/>
          <w:lang w:val="en-GB"/>
        </w:rPr>
      </w:pPr>
      <w:r>
        <w:rPr>
          <w:rFonts w:hint="default" w:ascii="Arial" w:hAnsi="Arial"/>
          <w:b w:val="0"/>
          <w:bCs/>
          <w:u w:val="none"/>
          <w:lang w:val="en-GB"/>
        </w:rPr>
        <w:t>Comfortable clothes for moving around in, that don’t restrict movement.</w:t>
      </w:r>
    </w:p>
    <w:p>
      <w:pPr>
        <w:jc w:val="left"/>
        <w:rPr>
          <w:rFonts w:hint="default" w:ascii="Arial" w:hAnsi="Arial"/>
          <w:b w:val="0"/>
          <w:bCs/>
          <w:u w:val="none"/>
          <w:lang w:val="en-GB"/>
        </w:rPr>
      </w:pPr>
    </w:p>
    <w:p>
      <w:pPr>
        <w:jc w:val="left"/>
        <w:rPr>
          <w:rFonts w:hint="default" w:ascii="Arial" w:hAnsi="Arial"/>
          <w:b w:val="0"/>
          <w:bCs/>
          <w:u w:val="none"/>
          <w:lang w:val="en-GB"/>
        </w:rPr>
      </w:pPr>
      <w:r>
        <w:rPr>
          <w:rFonts w:hint="default" w:ascii="Arial" w:hAnsi="Arial"/>
          <w:b w:val="0"/>
          <w:bCs/>
          <w:u w:val="none"/>
          <w:lang w:val="en-GB"/>
        </w:rPr>
        <w:t>Example:</w:t>
      </w:r>
    </w:p>
    <w:p>
      <w:pPr>
        <w:jc w:val="left"/>
        <w:rPr>
          <w:rFonts w:hint="default" w:ascii="Arial" w:hAnsi="Arial"/>
          <w:b w:val="0"/>
          <w:bCs/>
          <w:u w:val="none"/>
          <w:lang w:val="en-GB"/>
        </w:rPr>
      </w:pPr>
    </w:p>
    <w:p>
      <w:pPr>
        <w:jc w:val="left"/>
        <w:rPr>
          <w:rFonts w:hint="default" w:ascii="Arial" w:hAnsi="Arial"/>
          <w:b w:val="0"/>
          <w:bCs/>
          <w:u w:val="none"/>
          <w:lang w:val="en-GB"/>
        </w:rPr>
      </w:pPr>
      <w:r>
        <w:rPr>
          <w:rFonts w:hint="default" w:ascii="Arial" w:hAnsi="Arial"/>
          <w:b w:val="0"/>
          <w:bCs/>
          <w:u w:val="none"/>
          <w:lang w:val="en-GB"/>
        </w:rPr>
        <w:t>- Leggings</w:t>
      </w:r>
    </w:p>
    <w:p>
      <w:pPr>
        <w:jc w:val="left"/>
        <w:rPr>
          <w:rFonts w:hint="default" w:ascii="Arial" w:hAnsi="Arial"/>
          <w:b w:val="0"/>
          <w:bCs/>
          <w:u w:val="none"/>
          <w:lang w:val="en-GB"/>
        </w:rPr>
      </w:pPr>
      <w:r>
        <w:rPr>
          <w:rFonts w:hint="default" w:ascii="Arial" w:hAnsi="Arial"/>
          <w:b w:val="0"/>
          <w:bCs/>
          <w:u w:val="none"/>
          <w:lang w:val="en-GB"/>
        </w:rPr>
        <w:t>- Comfortable T- shirts</w:t>
      </w:r>
    </w:p>
    <w:p>
      <w:pPr>
        <w:jc w:val="left"/>
        <w:rPr>
          <w:rFonts w:hint="default" w:ascii="Arial" w:hAnsi="Arial"/>
          <w:b w:val="0"/>
          <w:bCs/>
          <w:u w:val="none"/>
          <w:lang w:val="en-GB"/>
        </w:rPr>
      </w:pPr>
      <w:r>
        <w:rPr>
          <w:rFonts w:hint="default" w:ascii="Arial" w:hAnsi="Arial"/>
          <w:b w:val="0"/>
          <w:bCs/>
          <w:u w:val="none"/>
          <w:lang w:val="en-GB"/>
        </w:rPr>
        <w:t>- Tracksuit bottoms</w:t>
      </w:r>
    </w:p>
    <w:p>
      <w:pPr>
        <w:jc w:val="left"/>
        <w:rPr>
          <w:rFonts w:hint="default" w:ascii="Arial" w:hAnsi="Arial"/>
          <w:b w:val="0"/>
          <w:bCs/>
          <w:u w:val="none"/>
          <w:lang w:val="en-GB"/>
        </w:rPr>
      </w:pPr>
      <w:r>
        <w:rPr>
          <w:rFonts w:hint="default" w:ascii="Arial" w:hAnsi="Arial"/>
          <w:b w:val="0"/>
          <w:bCs/>
          <w:u w:val="none"/>
          <w:lang w:val="en-GB"/>
        </w:rPr>
        <w:t>- Trainers (for dance)</w:t>
      </w:r>
    </w:p>
    <w:p>
      <w:pPr>
        <w:jc w:val="left"/>
        <w:rPr>
          <w:rFonts w:hint="default" w:ascii="Arial" w:hAnsi="Arial"/>
          <w:b w:val="0"/>
          <w:bCs/>
          <w:u w:val="none"/>
          <w:lang w:val="en-GB"/>
        </w:rPr>
      </w:pPr>
      <w:r>
        <w:rPr>
          <w:rFonts w:hint="default" w:ascii="Arial" w:hAnsi="Arial"/>
          <w:b w:val="0"/>
          <w:bCs/>
          <w:u w:val="none"/>
          <w:lang w:val="en-GB"/>
        </w:rPr>
        <w:t>- Long hair ( bring something to tie hair back)</w:t>
      </w:r>
    </w:p>
    <w:p>
      <w:pPr>
        <w:jc w:val="left"/>
        <w:rPr>
          <w:rFonts w:hint="default" w:ascii="Arial" w:hAnsi="Arial"/>
          <w:b w:val="0"/>
          <w:bCs/>
          <w:u w:val="none"/>
          <w:lang w:val="en-GB"/>
        </w:rPr>
      </w:pPr>
    </w:p>
    <w:p>
      <w:pPr>
        <w:jc w:val="left"/>
        <w:rPr>
          <w:rFonts w:hint="default" w:ascii="Arial" w:hAnsi="Arial"/>
          <w:b w:val="0"/>
          <w:bCs/>
          <w:u w:val="none"/>
          <w:lang w:val="en-GB"/>
        </w:rPr>
      </w:pPr>
    </w:p>
    <w:p>
      <w:pPr>
        <w:jc w:val="left"/>
        <w:rPr>
          <w:rFonts w:hint="default" w:ascii="Arial" w:hAnsi="Arial"/>
          <w:b w:val="0"/>
          <w:bCs/>
          <w:u w:val="none"/>
          <w:lang w:val="en-GB"/>
        </w:rPr>
      </w:pPr>
    </w:p>
    <w:p>
      <w:pPr>
        <w:jc w:val="left"/>
        <w:rPr>
          <w:rFonts w:hint="default" w:ascii="Arial" w:hAnsi="Arial"/>
          <w:b w:val="0"/>
          <w:bCs/>
          <w:u w:val="none"/>
          <w:lang w:val="en-GB"/>
        </w:rPr>
      </w:pPr>
    </w:p>
    <w:p>
      <w:pPr>
        <w:jc w:val="left"/>
        <w:rPr>
          <w:rFonts w:hint="default" w:ascii="Arial" w:hAnsi="Arial"/>
          <w:b w:val="0"/>
          <w:bCs/>
          <w:u w:val="none"/>
          <w:lang w:val="en-GB"/>
        </w:rPr>
      </w:pPr>
    </w:p>
    <w:p>
      <w:pPr>
        <w:jc w:val="left"/>
        <w:rPr>
          <w:rFonts w:hint="default" w:ascii="Arial" w:hAnsi="Arial"/>
          <w:b w:val="0"/>
          <w:bCs/>
          <w:u w:val="none"/>
          <w:lang w:val="en-GB"/>
        </w:rPr>
      </w:pPr>
      <w:r>
        <w:rPr>
          <w:rFonts w:hint="default" w:ascii="Arial" w:hAnsi="Arial"/>
          <w:b w:val="0"/>
          <w:bCs/>
          <w:u w:val="none"/>
          <w:lang w:val="en-GB"/>
        </w:rPr>
        <w:t>Examples of clothing:</w:t>
      </w:r>
    </w:p>
    <w:p>
      <w:pPr>
        <w:jc w:val="left"/>
        <w:rPr>
          <w:rFonts w:hint="default" w:ascii="Arial" w:hAnsi="Arial"/>
          <w:b w:val="0"/>
          <w:bCs/>
          <w:u w:val="none"/>
          <w:lang w:val="en-GB"/>
        </w:rPr>
      </w:pPr>
      <w:r>
        <w:rPr>
          <w:rFonts w:hint="default" w:ascii="Arial" w:hAnsi="Arial" w:eastAsia="Arial" w:cs="Arial"/>
          <w:i w:val="0"/>
          <w:caps w:val="0"/>
          <w:color w:val="2962FF"/>
          <w:spacing w:val="0"/>
          <w:sz w:val="20"/>
          <w:szCs w:val="20"/>
          <w:u w:val="none"/>
          <w:shd w:val="clear" w:fill="FFFFFF"/>
        </w:rPr>
        <w:drawing>
          <wp:anchor distT="0" distB="0" distL="114300" distR="114300" simplePos="0" relativeHeight="251662336" behindDoc="1" locked="0" layoutInCell="1" allowOverlap="1">
            <wp:simplePos x="0" y="0"/>
            <wp:positionH relativeFrom="column">
              <wp:posOffset>-723900</wp:posOffset>
            </wp:positionH>
            <wp:positionV relativeFrom="paragraph">
              <wp:posOffset>3308985</wp:posOffset>
            </wp:positionV>
            <wp:extent cx="2476500" cy="2476500"/>
            <wp:effectExtent l="0" t="0" r="0" b="0"/>
            <wp:wrapThrough wrapText="bothSides">
              <wp:wrapPolygon>
                <wp:start x="0" y="0"/>
                <wp:lineTo x="0" y="21434"/>
                <wp:lineTo x="21434" y="21434"/>
                <wp:lineTo x="21434" y="0"/>
                <wp:lineTo x="0" y="0"/>
              </wp:wrapPolygon>
            </wp:wrapThrough>
            <wp:docPr id="4" name="Picture 4" descr="IMG_25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G_256"/>
                    <pic:cNvPicPr>
                      <a:picLocks noChangeAspect="1"/>
                    </pic:cNvPicPr>
                  </pic:nvPicPr>
                  <pic:blipFill>
                    <a:blip r:embed="rId7"/>
                    <a:stretch>
                      <a:fillRect/>
                    </a:stretch>
                  </pic:blipFill>
                  <pic:spPr>
                    <a:xfrm>
                      <a:off x="0" y="0"/>
                      <a:ext cx="2476500" cy="2476500"/>
                    </a:xfrm>
                    <a:prstGeom prst="rect">
                      <a:avLst/>
                    </a:prstGeom>
                    <a:noFill/>
                    <a:ln w="9525">
                      <a:noFill/>
                    </a:ln>
                  </pic:spPr>
                </pic:pic>
              </a:graphicData>
            </a:graphic>
          </wp:anchor>
        </w:drawing>
      </w:r>
      <w:r>
        <w:rPr>
          <w:rFonts w:hint="default" w:ascii="Arial" w:hAnsi="Arial" w:eastAsia="Arial" w:cs="Arial"/>
          <w:i w:val="0"/>
          <w:caps w:val="0"/>
          <w:color w:val="2962FF"/>
          <w:spacing w:val="0"/>
          <w:sz w:val="20"/>
          <w:szCs w:val="20"/>
          <w:u w:val="none"/>
          <w:shd w:val="clear" w:fill="FFFFFF"/>
        </w:rPr>
        <w:drawing>
          <wp:anchor distT="0" distB="0" distL="114300" distR="114300" simplePos="0" relativeHeight="251661312" behindDoc="1" locked="0" layoutInCell="1" allowOverlap="1">
            <wp:simplePos x="0" y="0"/>
            <wp:positionH relativeFrom="column">
              <wp:posOffset>2569210</wp:posOffset>
            </wp:positionH>
            <wp:positionV relativeFrom="paragraph">
              <wp:posOffset>351790</wp:posOffset>
            </wp:positionV>
            <wp:extent cx="2571750" cy="2571750"/>
            <wp:effectExtent l="0" t="0" r="0" b="0"/>
            <wp:wrapThrough wrapText="bothSides">
              <wp:wrapPolygon>
                <wp:start x="0" y="0"/>
                <wp:lineTo x="0" y="21440"/>
                <wp:lineTo x="21440" y="21440"/>
                <wp:lineTo x="21440" y="0"/>
                <wp:lineTo x="0" y="0"/>
              </wp:wrapPolygon>
            </wp:wrapThrough>
            <wp:docPr id="3" name="Picture 3" descr="IMG_25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G_256"/>
                    <pic:cNvPicPr>
                      <a:picLocks noChangeAspect="1"/>
                    </pic:cNvPicPr>
                  </pic:nvPicPr>
                  <pic:blipFill>
                    <a:blip r:embed="rId9"/>
                    <a:stretch>
                      <a:fillRect/>
                    </a:stretch>
                  </pic:blipFill>
                  <pic:spPr>
                    <a:xfrm>
                      <a:off x="0" y="0"/>
                      <a:ext cx="2571750" cy="2571750"/>
                    </a:xfrm>
                    <a:prstGeom prst="rect">
                      <a:avLst/>
                    </a:prstGeom>
                    <a:noFill/>
                    <a:ln w="9525">
                      <a:noFill/>
                    </a:ln>
                  </pic:spPr>
                </pic:pic>
              </a:graphicData>
            </a:graphic>
          </wp:anchor>
        </w:drawing>
      </w:r>
      <w:r>
        <w:rPr>
          <w:rFonts w:hint="default" w:ascii="Arial" w:hAnsi="Arial" w:eastAsia="Arial" w:cs="Arial"/>
          <w:i w:val="0"/>
          <w:caps w:val="0"/>
          <w:color w:val="2962FF"/>
          <w:spacing w:val="0"/>
          <w:sz w:val="20"/>
          <w:szCs w:val="20"/>
          <w:u w:val="none"/>
          <w:shd w:val="clear" w:fill="FFFFFF"/>
        </w:rPr>
        <w:drawing>
          <wp:anchor distT="0" distB="0" distL="114300" distR="114300" simplePos="0" relativeHeight="251660288" behindDoc="1" locked="0" layoutInCell="1" allowOverlap="1">
            <wp:simplePos x="0" y="0"/>
            <wp:positionH relativeFrom="column">
              <wp:posOffset>-381635</wp:posOffset>
            </wp:positionH>
            <wp:positionV relativeFrom="paragraph">
              <wp:posOffset>413385</wp:posOffset>
            </wp:positionV>
            <wp:extent cx="1993265" cy="2376805"/>
            <wp:effectExtent l="0" t="0" r="6985" b="4445"/>
            <wp:wrapThrough wrapText="bothSides">
              <wp:wrapPolygon>
                <wp:start x="0" y="0"/>
                <wp:lineTo x="0" y="21467"/>
                <wp:lineTo x="21469" y="21467"/>
                <wp:lineTo x="21469" y="0"/>
                <wp:lineTo x="0" y="0"/>
              </wp:wrapPolygon>
            </wp:wrapThrough>
            <wp:docPr id="2" name="Picture 2" descr="IMG_25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256"/>
                    <pic:cNvPicPr>
                      <a:picLocks noChangeAspect="1"/>
                    </pic:cNvPicPr>
                  </pic:nvPicPr>
                  <pic:blipFill>
                    <a:blip r:embed="rId11"/>
                    <a:stretch>
                      <a:fillRect/>
                    </a:stretch>
                  </pic:blipFill>
                  <pic:spPr>
                    <a:xfrm>
                      <a:off x="0" y="0"/>
                      <a:ext cx="1993265" cy="2376805"/>
                    </a:xfrm>
                    <a:prstGeom prst="rect">
                      <a:avLst/>
                    </a:prstGeom>
                    <a:noFill/>
                    <a:ln w="9525">
                      <a:noFill/>
                    </a:ln>
                  </pic:spPr>
                </pic:pic>
              </a:graphicData>
            </a:graphic>
          </wp:anchor>
        </w:drawing>
      </w:r>
      <w:r>
        <w:rPr>
          <w:rFonts w:hint="default" w:ascii="Arial" w:hAnsi="Arial"/>
          <w:b w:val="0"/>
          <w:bCs/>
          <w:u w:val="none"/>
          <w:lang w:val="en-GB"/>
        </w:rPr>
        <w:t xml:space="preserve">For Performing Arts. </w:t>
      </w:r>
    </w:p>
    <w:p>
      <w:pPr>
        <w:jc w:val="left"/>
        <w:rPr>
          <w:rFonts w:hint="default" w:ascii="Arial" w:hAnsi="Arial"/>
          <w:b w:val="0"/>
          <w:bCs/>
          <w:u w:val="none"/>
          <w:lang w:val="en-GB"/>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Karbon Light">
    <w:altName w:val="Times New Roman"/>
    <w:panose1 w:val="00000000000000000000"/>
    <w:charset w:val="00"/>
    <w:family w:val="modern"/>
    <w:pitch w:val="default"/>
    <w:sig w:usb0="00000000"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37BF77"/>
    <w:multiLevelType w:val="singleLevel"/>
    <w:tmpl w:val="8237BF77"/>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80"/>
  <w:embedSystemFonts/>
  <w:bordersDoNotSurroundHeader w:val="0"/>
  <w:bordersDoNotSurroundFooter w:val="0"/>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8F3761"/>
    <w:rsid w:val="2F950AE1"/>
    <w:rsid w:val="3B8F3761"/>
    <w:rsid w:val="581C2F4B"/>
    <w:rsid w:val="6F391ABB"/>
    <w:rsid w:val="7B170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sz w:val="22"/>
      <w:szCs w:val="22"/>
    </w:rPr>
    <w:tblPr>
      <w:tblCellMar>
        <w:top w:w="0" w:type="dxa"/>
        <w:left w:w="108" w:type="dxa"/>
        <w:bottom w:w="0" w:type="dxa"/>
        <w:right w:w="108" w:type="dxa"/>
      </w:tblCellMar>
    </w:tblPr>
  </w:style>
  <w:style w:type="character" w:styleId="4">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hyperlink" Target="https://www.google.co.uk/url?sa=i%26url=https:/www.timberland.co.uk/shop/en/tbl-uk/outlet-collection-mens-outlet/core-1973-tracksuit-bottoms-for-men-in-grey-a1z2q052%26psig=AOvVaw30nZLiDHCYLxY-F6ID8N95%26ust=1588241178717000%26source=images%26cd=vfe%26ved=0CAIQjRxqFwoTCMipgM-xjekCFQAAAAAdAAAAABAD" TargetMode="External"/><Relationship Id="rId7" Type="http://schemas.openxmlformats.org/officeDocument/2006/relationships/image" Target="media/image2.jpeg"/><Relationship Id="rId6" Type="http://schemas.openxmlformats.org/officeDocument/2006/relationships/hyperlink" Target="https://www.google.co.uk/url?sa=i%26url=https:/www.comfortnerd.com/10-of-the-most-comfortable-mens-t-shirt-around/%26psig=AOvVaw0q2V45koP0hEHAluGV8e_w%26ust=1588241245705000%26source=images%26cd=vfe%26ved=0CAIQjRxqFwoTCJjxuu2xjekCFQAAAAAdAAAAABAE" TargetMode="External"/><Relationship Id="rId5" Type="http://schemas.openxmlformats.org/officeDocument/2006/relationships/image" Target="cid:image001.png@01D40C6F.DB295810" TargetMode="Externa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jpeg"/><Relationship Id="rId10" Type="http://schemas.openxmlformats.org/officeDocument/2006/relationships/hyperlink" Target="https://www.google.co.uk/url?sa=i%26url=https:/uk.gymshark.com/products/gymshark-sculpt-leggings-black%26psig=AOvVaw0Nt0-aax4p8gMkBma33pW7%26ust=1588241083673000%26source=images%26cd=vfe%26ved=0CAIQjRxqFwoTCNipqqCxjekCFQAAAAAdAAAAABAF" TargetMode="Externa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Office_11.2.0.10094_F1E327BC-269C-435d-A152-05C5408002CA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2020-04-29T08:42:00Z</dcterms:created>
  <dc:creator>ZaraVLMilton</dc:creator>
  <cp:lastModifiedBy>ZaraVLMilton</cp:lastModifiedBy>
  <dcterms:modified xsi:type="dcterms:W3CDTF">2021-06-16T10:27:42Z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1033-11.2.0.10094</vt:lpwstr>
  </property>
</Properties>
</file>